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1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询价函</w:t>
      </w:r>
    </w:p>
    <w:p w14:paraId="27A60B0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一、基本情况</w:t>
      </w:r>
    </w:p>
    <w:p w14:paraId="2B592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1.项目名称：安徽和州控股集团有限公司及其代管国资委一、二级子公司的合并审计报告和整体模拟合并报表服务；项目编号：HZKG-2026-0702</w:t>
      </w:r>
    </w:p>
    <w:p w14:paraId="15F59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2.采购需求：现需出具5家一级公司合并审计报告（财务报表及附注）、2家二级公司合并审计报告（财务报表及附注）、1份整体模拟合并报表；</w:t>
      </w:r>
    </w:p>
    <w:p w14:paraId="687C2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3.服务期：合同签订后，30天内出具成果文件；</w:t>
      </w:r>
    </w:p>
    <w:p w14:paraId="38D81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4.采购预算（限价）：4万元；</w:t>
      </w:r>
    </w:p>
    <w:p w14:paraId="29FEB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5.中选标准：本次询价将遵循合理低价原则：符合要求的情况下，报价不得超过限价，且报价最低者为中选者。如出现两个及以上最低报价，将通过现场抽签选出本次中选者；</w:t>
      </w:r>
    </w:p>
    <w:p w14:paraId="4409D8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6.付款方式：成果文件经采购人确认后，中选者提供成果文件及发票，采购人在30日内支付完成。</w:t>
      </w:r>
    </w:p>
    <w:p w14:paraId="6AB0C70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二、供应商要求</w:t>
      </w:r>
    </w:p>
    <w:p w14:paraId="62508661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  <w:t>1.具备独立法人资格，持有有效营业执照；</w:t>
      </w:r>
    </w:p>
    <w:p w14:paraId="7746165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  <w:t>2.持有财政部门颁发的《会计师事务所执业证书》；</w:t>
      </w:r>
    </w:p>
    <w:p w14:paraId="18FC8701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  <w:t>3.承担本项目的主要人员要求：供应商拟委任项目负责人须具有注册会计师执业资格。</w:t>
      </w:r>
    </w:p>
    <w:p w14:paraId="764D70A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8"/>
          <w:szCs w:val="28"/>
          <w:lang w:val="en-US" w:eastAsia="zh-CN" w:bidi="ar-SA"/>
        </w:rPr>
        <w:t>三、询价文件提交</w:t>
      </w:r>
    </w:p>
    <w:p w14:paraId="71EF3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1.响应文件提交截止时间前，递交纸质版响应文件，纸质文件递交地址：安徽省马鞍山市和县历阳镇陋室西街328号文化大厦旁安徽和州控股集团有限公司202室；</w:t>
      </w:r>
    </w:p>
    <w:p w14:paraId="2836B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供应商提交的响应文件：响应文件正本1份，副本2份，密封提交。</w:t>
      </w:r>
    </w:p>
    <w:p w14:paraId="431D2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2.递交截止时间：2026年8月6日14点30分（北京时间）；</w:t>
      </w:r>
    </w:p>
    <w:p w14:paraId="0852D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3.递交材料：</w:t>
      </w:r>
    </w:p>
    <w:p w14:paraId="7B248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（1）“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二、供应商要求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”中要求的各类资料；</w:t>
      </w:r>
    </w:p>
    <w:p w14:paraId="64CE7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（2）法人身份证复印件；</w:t>
      </w:r>
    </w:p>
    <w:p w14:paraId="36D49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（3）授权委托人身份证复印件及授权委托书（如有）</w:t>
      </w:r>
    </w:p>
    <w:p w14:paraId="29236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（4）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报价单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附件1）；</w:t>
      </w:r>
    </w:p>
    <w:p w14:paraId="256DE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5）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以上资格要求的证明文件的复印件，且须加盖单位公章后方为有效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。</w:t>
      </w:r>
    </w:p>
    <w:p w14:paraId="16C9F5FA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联系方式</w:t>
      </w:r>
    </w:p>
    <w:p w14:paraId="4CF41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采购单位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安徽和州控股集团有限公司</w:t>
      </w:r>
    </w:p>
    <w:p w14:paraId="577DA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联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系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人：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高工   杨工 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            </w:t>
      </w:r>
    </w:p>
    <w:p w14:paraId="25FFC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/>
          <w:lang w:val="en-US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电话：0555-3868713    0555-3868715</w:t>
      </w:r>
    </w:p>
    <w:p w14:paraId="53B16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 w14:paraId="76485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65F92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013DD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16BF1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58123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78F54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2AB72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43E5E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12627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33D29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6E3EC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342F6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2D487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4B6668D6">
      <w:pPr>
        <w:pStyle w:val="2"/>
        <w:rPr>
          <w:rFonts w:hint="eastAsia"/>
          <w:b/>
          <w:bCs/>
          <w:sz w:val="32"/>
          <w:szCs w:val="32"/>
        </w:rPr>
      </w:pPr>
    </w:p>
    <w:p w14:paraId="7D0B17DF">
      <w:pPr>
        <w:rPr>
          <w:rFonts w:hint="eastAsia"/>
        </w:rPr>
      </w:pPr>
      <w:bookmarkStart w:id="0" w:name="_GoBack"/>
      <w:bookmarkEnd w:id="0"/>
    </w:p>
    <w:p w14:paraId="098C2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595FC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/>
          <w:bCs/>
          <w:sz w:val="32"/>
          <w:szCs w:val="32"/>
        </w:rPr>
      </w:pPr>
    </w:p>
    <w:p w14:paraId="0419B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  <w:lang w:val="en-US" w:eastAsia="zh-CN"/>
        </w:rPr>
        <w:t>1</w:t>
      </w:r>
      <w:r>
        <w:rPr>
          <w:rFonts w:hint="eastAsia"/>
          <w:b/>
          <w:bCs/>
          <w:sz w:val="32"/>
          <w:szCs w:val="32"/>
        </w:rPr>
        <w:t>：</w:t>
      </w:r>
    </w:p>
    <w:p w14:paraId="46BC6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tbl>
      <w:tblPr>
        <w:tblStyle w:val="11"/>
        <w:tblpPr w:leftFromText="180" w:rightFromText="180" w:vertAnchor="text" w:horzAnchor="page" w:tblpX="2239" w:tblpY="304"/>
        <w:tblOverlap w:val="never"/>
        <w:tblW w:w="8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3235"/>
        <w:gridCol w:w="1500"/>
      </w:tblGrid>
      <w:tr w14:paraId="0635E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350" w:type="dxa"/>
            <w:vAlign w:val="center"/>
          </w:tcPr>
          <w:p w14:paraId="2C3AE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4735" w:type="dxa"/>
            <w:gridSpan w:val="2"/>
            <w:vAlign w:val="center"/>
          </w:tcPr>
          <w:p w14:paraId="348F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安徽和州控股集团有限公司及其代管国资委一、二级子公司的合并审计报告和整体模拟合并报表服务</w:t>
            </w:r>
          </w:p>
        </w:tc>
      </w:tr>
      <w:tr w14:paraId="1B82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3350" w:type="dxa"/>
            <w:vAlign w:val="center"/>
          </w:tcPr>
          <w:p w14:paraId="716E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供应商</w:t>
            </w:r>
          </w:p>
          <w:p w14:paraId="621E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4735" w:type="dxa"/>
            <w:gridSpan w:val="2"/>
            <w:vAlign w:val="center"/>
          </w:tcPr>
          <w:p w14:paraId="40EAC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8"/>
                <w:szCs w:val="28"/>
                <w:u w:val="single"/>
              </w:rPr>
            </w:pPr>
          </w:p>
        </w:tc>
      </w:tr>
      <w:tr w14:paraId="3086C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atLeast"/>
          <w:jc w:val="center"/>
        </w:trPr>
        <w:tc>
          <w:tcPr>
            <w:tcW w:w="3350" w:type="dxa"/>
            <w:vAlign w:val="center"/>
          </w:tcPr>
          <w:p w14:paraId="13DA1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报价</w:t>
            </w:r>
            <w:r>
              <w:rPr>
                <w:rFonts w:hint="eastAsia"/>
                <w:sz w:val="28"/>
                <w:szCs w:val="28"/>
              </w:rPr>
              <w:t>（人民币）</w:t>
            </w:r>
          </w:p>
        </w:tc>
        <w:tc>
          <w:tcPr>
            <w:tcW w:w="3235" w:type="dxa"/>
            <w:vAlign w:val="center"/>
          </w:tcPr>
          <w:p w14:paraId="3397E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小</w:t>
            </w:r>
            <w:r>
              <w:rPr>
                <w:rFonts w:hint="eastAsia"/>
                <w:sz w:val="28"/>
                <w:szCs w:val="28"/>
              </w:rPr>
              <w:t>写：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元</w:t>
            </w:r>
          </w:p>
          <w:p w14:paraId="79B98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大</w:t>
            </w:r>
            <w:r>
              <w:rPr>
                <w:rFonts w:hint="eastAsia"/>
                <w:sz w:val="28"/>
                <w:szCs w:val="28"/>
              </w:rPr>
              <w:t>写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元</w:t>
            </w:r>
          </w:p>
        </w:tc>
        <w:tc>
          <w:tcPr>
            <w:tcW w:w="1500" w:type="dxa"/>
            <w:vAlign w:val="center"/>
          </w:tcPr>
          <w:p w14:paraId="2C5C3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lang w:val="en-US" w:eastAsia="zh-CN"/>
              </w:rPr>
              <w:t>注：不得超过限价</w:t>
            </w:r>
          </w:p>
        </w:tc>
      </w:tr>
      <w:tr w14:paraId="34FD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350" w:type="dxa"/>
            <w:vAlign w:val="center"/>
          </w:tcPr>
          <w:p w14:paraId="29E4C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备注：</w:t>
            </w:r>
          </w:p>
        </w:tc>
        <w:tc>
          <w:tcPr>
            <w:tcW w:w="4735" w:type="dxa"/>
            <w:gridSpan w:val="2"/>
            <w:vAlign w:val="center"/>
          </w:tcPr>
          <w:p w14:paraId="06AC9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</w:tbl>
    <w:p w14:paraId="6C114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sz w:val="28"/>
          <w:szCs w:val="28"/>
        </w:rPr>
      </w:pPr>
    </w:p>
    <w:p w14:paraId="45585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若贵单位能选择我作为此次</w:t>
      </w:r>
      <w:r>
        <w:rPr>
          <w:rFonts w:hint="eastAsia"/>
          <w:sz w:val="28"/>
          <w:szCs w:val="28"/>
          <w:lang w:val="en-US" w:eastAsia="zh-CN"/>
        </w:rPr>
        <w:t>安徽和州控股集团有限公司及其代管国资委一、二级子公司的合并审计报告和整体模拟合并报表服务</w:t>
      </w:r>
      <w:r>
        <w:rPr>
          <w:rFonts w:hint="eastAsia"/>
          <w:sz w:val="28"/>
          <w:szCs w:val="28"/>
        </w:rPr>
        <w:t>的供应商，我单位将承诺会按照公告的要求</w:t>
      </w:r>
      <w:r>
        <w:rPr>
          <w:rFonts w:hint="eastAsia"/>
          <w:sz w:val="28"/>
          <w:szCs w:val="28"/>
          <w:lang w:val="en-US" w:eastAsia="zh-CN"/>
        </w:rPr>
        <w:t>履约。</w:t>
      </w:r>
    </w:p>
    <w:p w14:paraId="5B5C7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00" w:firstLineChars="1000"/>
        <w:textAlignment w:val="auto"/>
        <w:rPr>
          <w:sz w:val="28"/>
          <w:szCs w:val="28"/>
        </w:rPr>
      </w:pPr>
    </w:p>
    <w:p w14:paraId="2B6A9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00" w:firstLineChars="1000"/>
        <w:textAlignment w:val="auto"/>
        <w:rPr>
          <w:rFonts w:hint="eastAsia"/>
          <w:sz w:val="28"/>
          <w:szCs w:val="28"/>
        </w:rPr>
      </w:pPr>
    </w:p>
    <w:p w14:paraId="5460B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00" w:firstLineChars="10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供应商（盖章）：</w:t>
      </w:r>
    </w:p>
    <w:p w14:paraId="0D170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日期：    年   月   日</w:t>
      </w:r>
    </w:p>
    <w:p w14:paraId="4A4D8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FDE113E-6910-4382-A419-01278CB4531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8B0EACF-130A-41B0-88F6-5EB5695E884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Mzk3ZmVlYjRlYjdlNGQ1YThlYTNkYTg2ZTM1MTEifQ=="/>
  </w:docVars>
  <w:rsids>
    <w:rsidRoot w:val="00C60B34"/>
    <w:rsid w:val="00017E53"/>
    <w:rsid w:val="00032C6F"/>
    <w:rsid w:val="000473DB"/>
    <w:rsid w:val="00054948"/>
    <w:rsid w:val="00060213"/>
    <w:rsid w:val="00062142"/>
    <w:rsid w:val="00085DA1"/>
    <w:rsid w:val="0008718D"/>
    <w:rsid w:val="000879F4"/>
    <w:rsid w:val="000A73FD"/>
    <w:rsid w:val="000C56D4"/>
    <w:rsid w:val="000F47E7"/>
    <w:rsid w:val="00120815"/>
    <w:rsid w:val="00145854"/>
    <w:rsid w:val="00173AF8"/>
    <w:rsid w:val="00177386"/>
    <w:rsid w:val="00186955"/>
    <w:rsid w:val="001A601C"/>
    <w:rsid w:val="001B6980"/>
    <w:rsid w:val="001C4C55"/>
    <w:rsid w:val="001D4E65"/>
    <w:rsid w:val="00206D7E"/>
    <w:rsid w:val="00214DA9"/>
    <w:rsid w:val="00224B8D"/>
    <w:rsid w:val="00224E3F"/>
    <w:rsid w:val="00227D6D"/>
    <w:rsid w:val="00250692"/>
    <w:rsid w:val="00253642"/>
    <w:rsid w:val="00254AA4"/>
    <w:rsid w:val="0027281D"/>
    <w:rsid w:val="00277DB9"/>
    <w:rsid w:val="00286E7F"/>
    <w:rsid w:val="002918E9"/>
    <w:rsid w:val="00295982"/>
    <w:rsid w:val="002A02FB"/>
    <w:rsid w:val="002B345B"/>
    <w:rsid w:val="002C0387"/>
    <w:rsid w:val="002C1D1A"/>
    <w:rsid w:val="002C3481"/>
    <w:rsid w:val="002C5594"/>
    <w:rsid w:val="002D27CE"/>
    <w:rsid w:val="00302F6F"/>
    <w:rsid w:val="00305590"/>
    <w:rsid w:val="00312D20"/>
    <w:rsid w:val="00316BBF"/>
    <w:rsid w:val="00365E8B"/>
    <w:rsid w:val="003701A9"/>
    <w:rsid w:val="00373BAB"/>
    <w:rsid w:val="00396D27"/>
    <w:rsid w:val="003A7145"/>
    <w:rsid w:val="003C6AE1"/>
    <w:rsid w:val="003E64D6"/>
    <w:rsid w:val="003F55DC"/>
    <w:rsid w:val="004229D8"/>
    <w:rsid w:val="0044237C"/>
    <w:rsid w:val="00453BD9"/>
    <w:rsid w:val="00456E78"/>
    <w:rsid w:val="00457C36"/>
    <w:rsid w:val="004633E9"/>
    <w:rsid w:val="004726C8"/>
    <w:rsid w:val="004C295E"/>
    <w:rsid w:val="004E704B"/>
    <w:rsid w:val="004F64DF"/>
    <w:rsid w:val="004F72A1"/>
    <w:rsid w:val="004F7688"/>
    <w:rsid w:val="00512DFA"/>
    <w:rsid w:val="00515DEA"/>
    <w:rsid w:val="005203CA"/>
    <w:rsid w:val="00546064"/>
    <w:rsid w:val="0055676C"/>
    <w:rsid w:val="00580D8A"/>
    <w:rsid w:val="00591997"/>
    <w:rsid w:val="005A2552"/>
    <w:rsid w:val="005B2178"/>
    <w:rsid w:val="005C5092"/>
    <w:rsid w:val="005F751B"/>
    <w:rsid w:val="00601028"/>
    <w:rsid w:val="00642E0F"/>
    <w:rsid w:val="006517E1"/>
    <w:rsid w:val="00653D7E"/>
    <w:rsid w:val="006615BF"/>
    <w:rsid w:val="006738DA"/>
    <w:rsid w:val="00677AF0"/>
    <w:rsid w:val="0069277D"/>
    <w:rsid w:val="00695A2E"/>
    <w:rsid w:val="006975E6"/>
    <w:rsid w:val="006A13CF"/>
    <w:rsid w:val="006B232C"/>
    <w:rsid w:val="006B3BD2"/>
    <w:rsid w:val="006B49F9"/>
    <w:rsid w:val="006D0275"/>
    <w:rsid w:val="006F2DBD"/>
    <w:rsid w:val="0072038E"/>
    <w:rsid w:val="00726A4F"/>
    <w:rsid w:val="00734897"/>
    <w:rsid w:val="00734D92"/>
    <w:rsid w:val="00740176"/>
    <w:rsid w:val="007607AD"/>
    <w:rsid w:val="00766FE8"/>
    <w:rsid w:val="007951ED"/>
    <w:rsid w:val="007A6027"/>
    <w:rsid w:val="007A7D8C"/>
    <w:rsid w:val="007B48E1"/>
    <w:rsid w:val="007B49C2"/>
    <w:rsid w:val="007C031A"/>
    <w:rsid w:val="007C1F13"/>
    <w:rsid w:val="007C4412"/>
    <w:rsid w:val="007C51DB"/>
    <w:rsid w:val="007C60E3"/>
    <w:rsid w:val="007D0F4B"/>
    <w:rsid w:val="007D706B"/>
    <w:rsid w:val="00803921"/>
    <w:rsid w:val="0082408B"/>
    <w:rsid w:val="008600E3"/>
    <w:rsid w:val="008777E7"/>
    <w:rsid w:val="00882597"/>
    <w:rsid w:val="008C36DB"/>
    <w:rsid w:val="008C3C2F"/>
    <w:rsid w:val="008E7856"/>
    <w:rsid w:val="008F2DD7"/>
    <w:rsid w:val="008F47F3"/>
    <w:rsid w:val="008F76D4"/>
    <w:rsid w:val="009142C4"/>
    <w:rsid w:val="009174F1"/>
    <w:rsid w:val="0092079A"/>
    <w:rsid w:val="009C3DC0"/>
    <w:rsid w:val="00A124C4"/>
    <w:rsid w:val="00A26461"/>
    <w:rsid w:val="00A33D0B"/>
    <w:rsid w:val="00A34821"/>
    <w:rsid w:val="00A34970"/>
    <w:rsid w:val="00A70021"/>
    <w:rsid w:val="00A707DD"/>
    <w:rsid w:val="00A737AC"/>
    <w:rsid w:val="00A818C2"/>
    <w:rsid w:val="00A845C6"/>
    <w:rsid w:val="00A85BF3"/>
    <w:rsid w:val="00A934DF"/>
    <w:rsid w:val="00A9372C"/>
    <w:rsid w:val="00AA2898"/>
    <w:rsid w:val="00AC2106"/>
    <w:rsid w:val="00AE21F1"/>
    <w:rsid w:val="00AE442D"/>
    <w:rsid w:val="00B06413"/>
    <w:rsid w:val="00B11286"/>
    <w:rsid w:val="00B13C0B"/>
    <w:rsid w:val="00B22378"/>
    <w:rsid w:val="00B26283"/>
    <w:rsid w:val="00B36E36"/>
    <w:rsid w:val="00B4373F"/>
    <w:rsid w:val="00B55599"/>
    <w:rsid w:val="00B56569"/>
    <w:rsid w:val="00B57235"/>
    <w:rsid w:val="00B732B9"/>
    <w:rsid w:val="00B84358"/>
    <w:rsid w:val="00B93481"/>
    <w:rsid w:val="00BA3F18"/>
    <w:rsid w:val="00BA5889"/>
    <w:rsid w:val="00BA5D55"/>
    <w:rsid w:val="00BA61AF"/>
    <w:rsid w:val="00BB13C8"/>
    <w:rsid w:val="00BD0C77"/>
    <w:rsid w:val="00C07342"/>
    <w:rsid w:val="00C2698B"/>
    <w:rsid w:val="00C300BE"/>
    <w:rsid w:val="00C443A8"/>
    <w:rsid w:val="00C47DF9"/>
    <w:rsid w:val="00C60B34"/>
    <w:rsid w:val="00C73AB6"/>
    <w:rsid w:val="00C8605F"/>
    <w:rsid w:val="00C87BEE"/>
    <w:rsid w:val="00C9194C"/>
    <w:rsid w:val="00CA3FA2"/>
    <w:rsid w:val="00CA466E"/>
    <w:rsid w:val="00CA6FFB"/>
    <w:rsid w:val="00CB3665"/>
    <w:rsid w:val="00CB7C5A"/>
    <w:rsid w:val="00CC71D3"/>
    <w:rsid w:val="00CE73CB"/>
    <w:rsid w:val="00D03BA8"/>
    <w:rsid w:val="00D16CAF"/>
    <w:rsid w:val="00D2625D"/>
    <w:rsid w:val="00D41FC8"/>
    <w:rsid w:val="00D5114D"/>
    <w:rsid w:val="00D72EF5"/>
    <w:rsid w:val="00D91577"/>
    <w:rsid w:val="00DE525B"/>
    <w:rsid w:val="00DF5724"/>
    <w:rsid w:val="00E04B61"/>
    <w:rsid w:val="00E05987"/>
    <w:rsid w:val="00E35AFC"/>
    <w:rsid w:val="00E35B74"/>
    <w:rsid w:val="00E4703A"/>
    <w:rsid w:val="00E512ED"/>
    <w:rsid w:val="00E517B9"/>
    <w:rsid w:val="00E54D9E"/>
    <w:rsid w:val="00E70A6F"/>
    <w:rsid w:val="00E9389F"/>
    <w:rsid w:val="00EA053F"/>
    <w:rsid w:val="00EB1AE3"/>
    <w:rsid w:val="00EC2967"/>
    <w:rsid w:val="00ED600E"/>
    <w:rsid w:val="00EF0B8F"/>
    <w:rsid w:val="00F04A3F"/>
    <w:rsid w:val="00F10077"/>
    <w:rsid w:val="00F12CA9"/>
    <w:rsid w:val="00F348E6"/>
    <w:rsid w:val="00F43102"/>
    <w:rsid w:val="00F648B7"/>
    <w:rsid w:val="00F658C3"/>
    <w:rsid w:val="00F67E5B"/>
    <w:rsid w:val="00F822BA"/>
    <w:rsid w:val="00FB278E"/>
    <w:rsid w:val="00FC4FF3"/>
    <w:rsid w:val="00FC5E07"/>
    <w:rsid w:val="02BC7D06"/>
    <w:rsid w:val="031067B6"/>
    <w:rsid w:val="0673692E"/>
    <w:rsid w:val="0E462B7A"/>
    <w:rsid w:val="0E7A4ECE"/>
    <w:rsid w:val="0EF95E3E"/>
    <w:rsid w:val="1109680C"/>
    <w:rsid w:val="118E7CCB"/>
    <w:rsid w:val="1289229F"/>
    <w:rsid w:val="14F5788F"/>
    <w:rsid w:val="1666025D"/>
    <w:rsid w:val="16921052"/>
    <w:rsid w:val="176D73C9"/>
    <w:rsid w:val="181961CE"/>
    <w:rsid w:val="18A1732B"/>
    <w:rsid w:val="19A40A22"/>
    <w:rsid w:val="1A3719AD"/>
    <w:rsid w:val="1BEF2AA3"/>
    <w:rsid w:val="1C562ED8"/>
    <w:rsid w:val="1CF16EA9"/>
    <w:rsid w:val="1DBA7555"/>
    <w:rsid w:val="1F8A5BC8"/>
    <w:rsid w:val="23492A98"/>
    <w:rsid w:val="240252D8"/>
    <w:rsid w:val="247753E3"/>
    <w:rsid w:val="249C117F"/>
    <w:rsid w:val="25E50B22"/>
    <w:rsid w:val="26CF1507"/>
    <w:rsid w:val="27DB3589"/>
    <w:rsid w:val="2A111BBA"/>
    <w:rsid w:val="2C567BB3"/>
    <w:rsid w:val="2C680433"/>
    <w:rsid w:val="2CE33F5E"/>
    <w:rsid w:val="2F972DDE"/>
    <w:rsid w:val="30564A47"/>
    <w:rsid w:val="33112770"/>
    <w:rsid w:val="33DB773D"/>
    <w:rsid w:val="37D04A89"/>
    <w:rsid w:val="38EF77E6"/>
    <w:rsid w:val="3B9052B1"/>
    <w:rsid w:val="3ED01E68"/>
    <w:rsid w:val="3F6251B6"/>
    <w:rsid w:val="40E27F7A"/>
    <w:rsid w:val="41344930"/>
    <w:rsid w:val="41B4781F"/>
    <w:rsid w:val="48BF2D31"/>
    <w:rsid w:val="4A182B84"/>
    <w:rsid w:val="4A841E6C"/>
    <w:rsid w:val="4C327CBE"/>
    <w:rsid w:val="4D4708CD"/>
    <w:rsid w:val="4F367E6C"/>
    <w:rsid w:val="510B3EF7"/>
    <w:rsid w:val="53CB1124"/>
    <w:rsid w:val="55214C22"/>
    <w:rsid w:val="560A6202"/>
    <w:rsid w:val="58466FCB"/>
    <w:rsid w:val="584B45E2"/>
    <w:rsid w:val="59396B30"/>
    <w:rsid w:val="5DAA3B58"/>
    <w:rsid w:val="60D96503"/>
    <w:rsid w:val="64C202AB"/>
    <w:rsid w:val="66FC2F4B"/>
    <w:rsid w:val="67053F8F"/>
    <w:rsid w:val="671169F6"/>
    <w:rsid w:val="684C1797"/>
    <w:rsid w:val="68D83009"/>
    <w:rsid w:val="698A6AEB"/>
    <w:rsid w:val="6B5B2936"/>
    <w:rsid w:val="6DC61BFF"/>
    <w:rsid w:val="6E11552E"/>
    <w:rsid w:val="6FCA008A"/>
    <w:rsid w:val="6FE849BB"/>
    <w:rsid w:val="746D092B"/>
    <w:rsid w:val="7688510D"/>
    <w:rsid w:val="785C1D8E"/>
    <w:rsid w:val="786372CE"/>
    <w:rsid w:val="792468AF"/>
    <w:rsid w:val="7A9E45ED"/>
    <w:rsid w:val="7AF9754D"/>
    <w:rsid w:val="7B263617"/>
    <w:rsid w:val="7C9F06E9"/>
    <w:rsid w:val="7DF6029C"/>
    <w:rsid w:val="7EEB02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0"/>
        <w:tab w:val="left" w:pos="993"/>
        <w:tab w:val="left" w:pos="1134"/>
      </w:tabs>
      <w:spacing w:line="360" w:lineRule="auto"/>
      <w:ind w:firstLine="0"/>
      <w:jc w:val="left"/>
    </w:pPr>
    <w:rPr>
      <w:rFonts w:ascii="宋体" w:hAnsi="宋体" w:cs="宋体"/>
      <w:szCs w:val="28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Arial" w:hAnsi="Arial" w:eastAsia="仿宋_GB2312"/>
      <w:sz w:val="28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ody Text"/>
    <w:basedOn w:val="1"/>
    <w:next w:val="1"/>
    <w:qFormat/>
    <w:uiPriority w:val="0"/>
    <w:pPr>
      <w:widowControl w:val="0"/>
      <w:spacing w:after="120" w:afterLine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5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887</Words>
  <Characters>946</Characters>
  <Lines>4</Lines>
  <Paragraphs>1</Paragraphs>
  <TotalTime>0</TotalTime>
  <ScaleCrop>false</ScaleCrop>
  <LinksUpToDate>false</LinksUpToDate>
  <CharactersWithSpaces>1021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2020-03-31T07:53:00Z</dcterms:created>
  <dc:creator>dreamsummit</dc:creator>
  <cp:lastModifiedBy>基础设施事业部</cp:lastModifiedBy>
  <cp:lastPrinted>2026-06-11T01:02:00Z</cp:lastPrinted>
  <dcterms:modified xsi:type="dcterms:W3CDTF">2026-07-29T06:44:14Z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86AE76FF618E4EE4BC6ABE44A9765320_13</vt:lpwstr>
  </property>
  <property fmtid="{D5CDD505-2E9C-101B-9397-08002B2CF9AE}" pid="4" name="KSOTemplateDocerSaveRecord">
    <vt:lpwstr>eyJoZGlkIjoiMmU0MzMzYjZlNzFlYzFmZTI2OWFkMmI0M2YxMWQ1NDUiLCJ1c2VySWQiOiIxNjU2NDgyODgyIn0=</vt:lpwstr>
  </property>
</Properties>
</file>