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7631E">
      <w:pPr>
        <w:pStyle w:val="4"/>
        <w:jc w:val="both"/>
        <w:rPr>
          <w:rFonts w:hint="default" w:ascii="宋体" w:hAnsi="宋体" w:eastAsia="宋体" w:cs="Arial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附件：格式</w:t>
      </w:r>
    </w:p>
    <w:p w14:paraId="62C321DB">
      <w:pPr>
        <w:pStyle w:val="4"/>
        <w:jc w:val="center"/>
        <w:rPr>
          <w:rFonts w:ascii="宋体" w:hAnsi="宋体" w:eastAsia="宋体" w:cs="Arial"/>
          <w:b/>
          <w:bCs/>
          <w:sz w:val="28"/>
          <w:szCs w:val="28"/>
        </w:rPr>
      </w:pPr>
      <w:r>
        <w:rPr>
          <w:rFonts w:hint="eastAsia" w:ascii="宋体" w:hAnsi="宋体" w:eastAsia="宋体" w:cs="Arial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Arial"/>
          <w:b/>
          <w:bCs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Arial"/>
          <w:b/>
          <w:bCs/>
          <w:sz w:val="28"/>
          <w:szCs w:val="28"/>
        </w:rPr>
        <w:t>一览表</w:t>
      </w:r>
    </w:p>
    <w:tbl>
      <w:tblPr>
        <w:tblStyle w:val="11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4DB9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F07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 目 名 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F369"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2684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22044F63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1119D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F0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06CFB4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范围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C258797">
            <w:pPr>
              <w:widowControl/>
              <w:spacing w:line="360" w:lineRule="exac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全部</w:t>
            </w:r>
          </w:p>
        </w:tc>
      </w:tr>
      <w:tr w14:paraId="7D81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25DAE0D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报价</w:t>
            </w:r>
          </w:p>
          <w:p w14:paraId="6C2F98CF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1DCA834"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 w14:paraId="2BFC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55963044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税率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492F1012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C6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6DFFFD0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是否响应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服务期限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B0F2410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19320722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4737C6D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请填写“响应”或者“不响应”</w:t>
            </w:r>
          </w:p>
        </w:tc>
      </w:tr>
      <w:tr w14:paraId="1E18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5441ABB0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是否响应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付款方式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489A0EF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0C5F57E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54E0B83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请填写“响应”或者“不响应”</w:t>
            </w:r>
          </w:p>
        </w:tc>
      </w:tr>
      <w:tr w14:paraId="66C9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D2A674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2A83A22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</w:tbl>
    <w:p w14:paraId="53D2ED1A">
      <w:pPr>
        <w:spacing w:line="360" w:lineRule="auto"/>
        <w:rPr>
          <w:rFonts w:hint="eastAsia" w:ascii="宋体" w:hAnsi="宋体"/>
          <w:b/>
          <w:bCs/>
          <w:sz w:val="24"/>
          <w:szCs w:val="28"/>
          <w:lang w:eastAsia="zh-CN"/>
        </w:rPr>
      </w:pPr>
    </w:p>
    <w:p w14:paraId="11437589">
      <w:pPr>
        <w:spacing w:line="360" w:lineRule="auto"/>
        <w:rPr>
          <w:rFonts w:hint="eastAsia"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</w:t>
      </w:r>
    </w:p>
    <w:p w14:paraId="1684DBF1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                              </w:t>
      </w:r>
    </w:p>
    <w:p w14:paraId="37AE93A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联系电话：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                             </w:t>
      </w:r>
    </w:p>
    <w:p w14:paraId="1A2EE78B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备注：1、表中报价即为优惠后报价。任何有选择或有条件的报价，或者表中某一包填写多个报价，均为无效报价。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2、此表中报价为含税报价。</w:t>
      </w:r>
    </w:p>
    <w:p w14:paraId="53A28126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4E9880FE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20C57B2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Arial"/>
          <w:b/>
          <w:bCs/>
          <w:sz w:val="28"/>
          <w:szCs w:val="28"/>
        </w:rPr>
        <w:t>资格证明文件</w:t>
      </w: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及其他</w:t>
      </w:r>
    </w:p>
    <w:p w14:paraId="021DB098">
      <w:pPr>
        <w:pStyle w:val="2"/>
        <w:numPr>
          <w:ilvl w:val="0"/>
          <w:numId w:val="0"/>
        </w:numPr>
        <w:jc w:val="center"/>
        <w:rPr>
          <w:rFonts w:hint="default" w:ascii="宋体" w:hAnsi="宋体" w:eastAsia="宋体" w:cs="Arial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kern w:val="2"/>
          <w:sz w:val="28"/>
          <w:szCs w:val="28"/>
          <w:lang w:val="en-US" w:eastAsia="zh-CN" w:bidi="ar-SA"/>
        </w:rPr>
        <w:t>（格式自拟）</w:t>
      </w:r>
    </w:p>
    <w:p w14:paraId="1FC5ADAA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6FB9E92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6BABB9B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A26E120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959BB15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62F4902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D0601AC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D035C71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6F3C8506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32F899B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6BDE564F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0B336A0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6705AB47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0806537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8DF1864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7E3B0BD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313460A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8676A4C">
      <w:pPr>
        <w:pStyle w:val="4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D04619E">
      <w:pPr>
        <w:spacing w:before="156" w:beforeLines="50"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lang w:bidi="en-US"/>
        </w:rPr>
        <w:br w:type="page"/>
      </w:r>
      <w:r>
        <w:rPr>
          <w:rFonts w:hint="eastAsia" w:ascii="宋体" w:hAnsi="宋体"/>
          <w:b/>
          <w:bCs/>
          <w:sz w:val="24"/>
          <w:lang w:val="en-US" w:eastAsia="zh-CN" w:bidi="en-US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法定代表人（单位负责人）授权书</w:t>
      </w:r>
    </w:p>
    <w:p w14:paraId="633B9A34">
      <w:pPr>
        <w:pStyle w:val="8"/>
        <w:snapToGrid w:val="0"/>
        <w:spacing w:line="360" w:lineRule="auto"/>
        <w:ind w:firstLine="480" w:firstLineChars="20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本授权书声明：</w:t>
      </w:r>
      <w:r>
        <w:rPr>
          <w:rFonts w:hAnsi="宋体"/>
          <w:sz w:val="24"/>
          <w:szCs w:val="28"/>
        </w:rPr>
        <w:t>本人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（姓名）系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Ansi="宋体"/>
          <w:sz w:val="24"/>
          <w:szCs w:val="28"/>
        </w:rPr>
        <w:t>名称）的法定代表人（单位负责人），</w:t>
      </w:r>
      <w:r>
        <w:rPr>
          <w:rFonts w:hint="eastAsia" w:hAnsi="宋体"/>
          <w:sz w:val="24"/>
          <w:szCs w:val="28"/>
        </w:rPr>
        <w:t>授权</w:t>
      </w:r>
      <w:r>
        <w:rPr>
          <w:rFonts w:hint="eastAsia" w:hAnsi="宋体"/>
          <w:sz w:val="24"/>
          <w:szCs w:val="28"/>
          <w:u w:val="single"/>
        </w:rPr>
        <w:t xml:space="preserve">       </w:t>
      </w:r>
      <w:r>
        <w:rPr>
          <w:rFonts w:hint="eastAsia"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授权代表姓名、职务）代表本公司（工厂）参加</w:t>
      </w:r>
      <w:r>
        <w:rPr>
          <w:rFonts w:hint="eastAsia" w:hAnsi="宋体"/>
          <w:b/>
          <w:sz w:val="24"/>
          <w:szCs w:val="28"/>
          <w:u w:val="single"/>
          <w:lang w:val="en-US" w:eastAsia="zh-CN"/>
        </w:rPr>
        <w:t xml:space="preserve">        </w:t>
      </w:r>
      <w:r>
        <w:rPr>
          <w:rFonts w:hint="eastAsia" w:hAnsi="宋体"/>
          <w:bCs/>
          <w:sz w:val="24"/>
          <w:szCs w:val="28"/>
        </w:rPr>
        <w:t>采购活动</w:t>
      </w:r>
      <w:r>
        <w:rPr>
          <w:rFonts w:hint="eastAsia" w:hAnsi="宋体"/>
          <w:sz w:val="24"/>
          <w:szCs w:val="28"/>
        </w:rPr>
        <w:t>，全权代表本公司处理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过程的一切事宜。委托事宜包括但不限于：递交</w:t>
      </w:r>
      <w:r>
        <w:rPr>
          <w:rFonts w:hint="eastAsia" w:hAnsi="宋体"/>
          <w:sz w:val="24"/>
          <w:szCs w:val="28"/>
          <w:lang w:eastAsia="zh-CN"/>
        </w:rPr>
        <w:t>响应文件</w:t>
      </w:r>
      <w:r>
        <w:rPr>
          <w:rFonts w:hint="eastAsia" w:hAnsi="宋体"/>
          <w:sz w:val="24"/>
          <w:szCs w:val="28"/>
        </w:rPr>
        <w:t>、参与</w:t>
      </w:r>
      <w:r>
        <w:rPr>
          <w:rFonts w:hint="eastAsia" w:hAnsi="宋体"/>
          <w:sz w:val="24"/>
          <w:szCs w:val="28"/>
          <w:lang w:eastAsia="zh-CN"/>
        </w:rPr>
        <w:t>开启</w:t>
      </w:r>
      <w:r>
        <w:rPr>
          <w:rFonts w:hint="eastAsia" w:hAnsi="宋体"/>
          <w:sz w:val="24"/>
          <w:szCs w:val="28"/>
        </w:rPr>
        <w:t>、签约等。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授权代表在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过程中所签署的一切文件和处理与之有关的一切事务，本公司均予以认可并对此承担责任。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授权代表无转委托权。特此授权。</w:t>
      </w:r>
    </w:p>
    <w:p w14:paraId="01433CB1">
      <w:pPr>
        <w:pStyle w:val="8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本授权书自出具之日起生效。</w:t>
      </w:r>
    </w:p>
    <w:p w14:paraId="6BCF4394">
      <w:pPr>
        <w:spacing w:line="360" w:lineRule="auto"/>
        <w:rPr>
          <w:rFonts w:ascii="宋体" w:hAnsi="宋体"/>
          <w:sz w:val="24"/>
          <w:szCs w:val="28"/>
        </w:rPr>
      </w:pPr>
    </w:p>
    <w:p w14:paraId="659B299E">
      <w:pPr>
        <w:spacing w:line="360" w:lineRule="auto"/>
        <w:ind w:firstLine="645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特此声明。</w:t>
      </w:r>
    </w:p>
    <w:p w14:paraId="1E3C704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127000</wp:posOffset>
                </wp:positionV>
                <wp:extent cx="1774190" cy="1122680"/>
                <wp:effectExtent l="4445" t="4445" r="12065" b="158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08AFB38">
                            <w:pPr>
                              <w:spacing w:before="62" w:beforeLines="20" w:after="62" w:afterLines="20"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法定代表人（单位负责人）</w:t>
                            </w:r>
                          </w:p>
                          <w:p w14:paraId="2EC02C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35pt;margin-top:10pt;height:88.4pt;width:139.7pt;z-index:251660288;mso-width-relative:page;mso-height-relative:page;" fillcolor="#FFFFFF" filled="t" stroked="t" coordsize="21600,21600" arcsize="0.166666666666667" o:gfxdata="UEsDBAoAAAAAAIdO4kAAAAAAAAAAAAAAAAAEAAAAZHJzL1BLAwQUAAAACACHTuJAwdQ419MAAAAJ&#10;AQAADwAAAGRycy9kb3ducmV2LnhtbE2PvU7DMBSFdyTewbpIbNROJUqSxumABCsiMDA68SWJGl+n&#10;tpMWnp7LBOPRd3R+qsPFTWLFEEdPGrKNAoHUeTtSr+H97ekuBxGTIWsmT6jhCyMc6uurypTWn+kV&#10;1yb1gkMolkbDkNJcShm7AZ2JGz8jMfv0wZnEMvTSBnPmcDfJrVI76cxI3DCYGR8H7I7N4jR0Vi0q&#10;fKwvRXufmu91OZF8Pml9e5OpPYiEl/Rnht/5PB1q3tT6hWwUE+v8gZ0auAUE822RZyBaBsUuB1lX&#10;8v+D+gdQSwMEFAAAAAgAh07iQNFlvapgAgAAtAQAAA4AAABkcnMvZTJvRG9jLnhtbK1UzW7UMBC+&#10;I/EOlu80m2V/2qjZqtqqCKlAReEBvLazCTgeM/ZutjxAH4AzEhIXxEPwOBU8BhMnu2wLhx7IwfJ4&#10;7G/m+2Ymxyeb2rC1Rl+BzXl6MOBMWwmqssucv31z/uSQMx+EVcKA1Tm/1p6fzB4/Om5cpodQglEa&#10;GYFYnzUu52UILksSL0tdC38ATltyFoC1CGTiMlEoGkKvTTIcDCZJA6gcgtTe0+lZ5+Q9Ij4EEIqi&#10;kvoM5KrWNnSoqI0IRMmXlfN8FrMtCi3Dq6LwOjCTc2Ia4kpBaL9o12R2LLIlCldWsk9BPCSFe5xq&#10;UVkKuoM6E0GwFVZ/QdWVRPBQhAMJddIRiYoQi3RwT5urUjgduZDU3u1E9/8PVr5cXyKrFHUCSWJF&#10;TRW//Xzz69unn1++3/74yuiYNGqcz+jqlbvElqV3FyDfe2ZhXgq71KeI0JRaKMosbe8ndx60hqen&#10;bNG8AEURxCpAlGtTYN0CkhBsE6tyvauK3gQm6TCdTkfpEWUnyXc0OXw6HccQItu+dujDMw01azc5&#10;R1hZ9ZpKH0OI9YUPsTSq5yfUO86K2lCh18KwdDKZTHvE/nIisi1mpAumUueVMdHA5WJukNHTnJ/H&#10;r3/s968ZyxpKdzwcxyzu+Pw+xCB+/4KIPFoxRWZsG1rHhiY6W4VbUbvihM1i09dpAeqatEbomp1G&#10;nTYl4EfOGmr0nPsPK4GaM/PcUr2O0tGonYxojMbTIRm471nse4SVBJXzwFm3nYdumlYOq2VJkdLI&#10;18Ip1biodql2WfWdQc0cafWD107Lvh1v/fnZ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dQ4&#10;19MAAAAJAQAADwAAAAAAAAABACAAAAAiAAAAZHJzL2Rvd25yZXYueG1sUEsBAhQAFAAAAAgAh07i&#10;QNFlvapgAgAAtAQAAA4AAAAAAAAAAQAgAAAAIg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08AFB38">
                      <w:pPr>
                        <w:spacing w:before="62" w:beforeLines="20" w:after="62" w:afterLines="20" w:line="5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法定代表人（单位负责人）</w:t>
                      </w:r>
                    </w:p>
                    <w:p w14:paraId="2EC02C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66675</wp:posOffset>
                </wp:positionV>
                <wp:extent cx="1774190" cy="1163955"/>
                <wp:effectExtent l="4445" t="4445" r="1206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F8C3904"/>
                          <w:p w14:paraId="6C97FED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授权代表身份证明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5pt;margin-top:5.25pt;height:91.65pt;width:139.7pt;z-index:251659264;mso-width-relative:page;mso-height-relative:page;" fillcolor="#FFFFFF" filled="t" stroked="t" coordsize="21600,21600" arcsize="0.166666666666667" o:gfxdata="UEsDBAoAAAAAAIdO4kAAAAAAAAAAAAAAAAAEAAAAZHJzL1BLAwQUAAAACACHTuJAmnAcQdYAAAAK&#10;AQAADwAAAGRycy9kb3ducmV2LnhtbE2PwU7DMBBE70j8g7VI3KhdSNM2xOkBCa6IwIGjEy9JRLxO&#10;bSctfD3LCY47M5p9Ux7ObhQLhjh40rBeKRBIrbcDdRreXh9vdiBiMmTN6Ak1fGGEQ3V5UZrC+hO9&#10;4FKnTnAJxcJo6FOaCilj26MzceUnJPY+fHAm8Rk6aYM5cbkb5a1SuXRmIP7Qmwkfemw/69lpaK2a&#10;VXhfnvfNJtXfy3wk+XTU+vpqre5BJDynvzD84jM6VMzU+JlsFKOGLN/ylsSG2oDgwDbLMxANC/u7&#10;HciqlP8nVD9QSwMEFAAAAAgAh07iQHG/9XFfAgAAsgQAAA4AAABkcnMvZTJvRG9jLnhtbK1UzW7U&#10;MBC+I/EOlu80m2V/2qjZqtqqCKlAReEBvI6zMTgeM/ZutjxAH4AzEhIXxEPwOBU8BhMnu2wLhx7I&#10;IfJkPN/M9312jk82tWFrhV6DzXl6MOBMWQmFtsucv31z/uSQMx+ELYQBq3J+rTw/mT1+dNy4TA2h&#10;AlMoZARifda4nFchuCxJvKxULfwBOGUpWQLWIlCIy6RA0RB6bZLhYDBJGsDCIUjlPX0965K8R8SH&#10;AEJZaqnOQK5qZUOHisqIQJR8pZ3nszhtWSoZXpWlV4GZnBPTEN/UhNaL9p3MjkW2ROEqLfsRxENG&#10;uMepFtpS0x3UmQiCrVD/BVVrieChDAcS6qQjEhUhFungnjZXlXAqciGpvduJ7v8frHy5vkSmi5wP&#10;ObOiJsNvP9/8+vbp55fvtz++smGrUON8Rhuv3CW2HL27APneMwvzStilOkWEplKioLnSdn9yp6AN&#10;PJWyRfMCCmogVgGiWJsS6xaQZGCb6Mn1zhO1CUzSx3Q6HaVHZJek3NHk8Ol0HFuIbFvt0IdnCmrW&#10;LnKOsLLFazI+thDrCx+iMUVPTxTvOCtrQzavhWHpZDKZ9oj95kRkW8xIF4wuzrUxMcDlYm6QUWnO&#10;z+PTF/v9bcayhsYdD8dxijs5vw8xiM+/ICKPVkyRGdu2VvE4E52twq2onTlhs9j0Pi2guCatEbqj&#10;ThedFhXgR84aOuY59x9WAhVn5rklv47S0ai9FzEYjadDCnA/s9jPCCsJKueBs245D91dWjnUy4o6&#10;pZGvhVPyuNS7Ubup+pNBRznS6q9de1f247jrz6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cBxB1gAAAAoBAAAPAAAAAAAAAAEAIAAAACIAAABkcnMvZG93bnJldi54bWxQSwECFAAUAAAACACH&#10;TuJAcb/1cV8CAACyBAAADgAAAAAAAAABACAAAAAl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F8C3904"/>
                    <w:p w14:paraId="6C97FED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授权代表身份证明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2ED8E">
      <w:pPr>
        <w:spacing w:before="62" w:beforeLines="20" w:after="62" w:afterLines="20" w:line="540" w:lineRule="exact"/>
        <w:rPr>
          <w:rFonts w:ascii="仿宋_GB2312" w:eastAsia="仿宋_GB2312"/>
        </w:rPr>
      </w:pPr>
    </w:p>
    <w:p w14:paraId="64F0D750">
      <w:pPr>
        <w:spacing w:line="360" w:lineRule="auto"/>
        <w:rPr>
          <w:rFonts w:ascii="宋体" w:hAnsi="宋体"/>
          <w:sz w:val="24"/>
          <w:szCs w:val="28"/>
        </w:rPr>
      </w:pPr>
    </w:p>
    <w:p w14:paraId="0299C1BE">
      <w:pPr>
        <w:spacing w:line="360" w:lineRule="auto"/>
        <w:rPr>
          <w:rFonts w:ascii="宋体" w:hAnsi="宋体"/>
          <w:sz w:val="24"/>
          <w:szCs w:val="28"/>
        </w:rPr>
      </w:pPr>
    </w:p>
    <w:p w14:paraId="4DFD751D">
      <w:pPr>
        <w:spacing w:line="360" w:lineRule="auto"/>
        <w:rPr>
          <w:rFonts w:ascii="宋体" w:hAnsi="宋体"/>
          <w:sz w:val="24"/>
          <w:szCs w:val="28"/>
        </w:rPr>
      </w:pPr>
    </w:p>
    <w:p w14:paraId="74A43DA0">
      <w:pPr>
        <w:spacing w:line="360" w:lineRule="auto"/>
        <w:rPr>
          <w:rFonts w:ascii="宋体" w:hAnsi="宋体"/>
          <w:sz w:val="24"/>
          <w:szCs w:val="28"/>
        </w:rPr>
      </w:pPr>
    </w:p>
    <w:p w14:paraId="20D72897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       </w:t>
      </w:r>
    </w:p>
    <w:p w14:paraId="6F21DAC6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</w:p>
    <w:p w14:paraId="1800F9EC"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</w:p>
    <w:p w14:paraId="2B5DE396">
      <w:pPr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4914FD7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</w:t>
      </w:r>
    </w:p>
    <w:p w14:paraId="1EA287A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     期：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日</w:t>
      </w:r>
    </w:p>
    <w:p w14:paraId="4E83DD9C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注： </w:t>
      </w:r>
    </w:p>
    <w:p w14:paraId="164B4CFD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1、本项目只允许有唯一的</w:t>
      </w:r>
      <w:r>
        <w:rPr>
          <w:rFonts w:hint="eastAsia" w:hAnsi="宋体"/>
          <w:sz w:val="24"/>
          <w:szCs w:val="24"/>
          <w:lang w:eastAsia="zh-CN"/>
        </w:rPr>
        <w:t>供应商</w:t>
      </w:r>
      <w:r>
        <w:rPr>
          <w:rFonts w:hint="eastAsia" w:hAnsi="宋体"/>
          <w:sz w:val="24"/>
          <w:szCs w:val="24"/>
        </w:rPr>
        <w:t>授权代表，并提供身份证明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 xml:space="preserve">。 </w:t>
      </w:r>
    </w:p>
    <w:p w14:paraId="52759153">
      <w:pPr>
        <w:pStyle w:val="8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2、法定代表人（单位负责人）参加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的，无需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授权书及社保证明，提供身份证明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>。</w:t>
      </w:r>
    </w:p>
    <w:p w14:paraId="29E01487">
      <w:pPr>
        <w:pStyle w:val="8"/>
        <w:snapToGrid w:val="0"/>
        <w:spacing w:line="36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、法定代表人（单位负责人）身份证明</w:t>
      </w:r>
    </w:p>
    <w:p w14:paraId="048AF4E4">
      <w:pPr>
        <w:spacing w:before="62" w:beforeLines="20" w:after="62" w:afterLines="20" w:line="540" w:lineRule="exact"/>
        <w:rPr>
          <w:rFonts w:ascii="仿宋_GB2312" w:eastAsia="仿宋_GB2312"/>
          <w:b/>
        </w:rPr>
      </w:pPr>
    </w:p>
    <w:p w14:paraId="24A40924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单位名称：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  <w:szCs w:val="28"/>
        </w:rPr>
        <w:t xml:space="preserve">                                                   </w:t>
      </w:r>
    </w:p>
    <w:p w14:paraId="43F2F068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59739D3D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44372EC1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7770C6D4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4EEF8241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2840279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8FBB12C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</w:t>
      </w:r>
      <w:r>
        <w:rPr>
          <w:rFonts w:hint="eastAsia" w:ascii="宋体" w:hAnsi="宋体"/>
          <w:sz w:val="24"/>
          <w:u w:val="single"/>
          <w:lang w:eastAsia="zh-CN"/>
        </w:rPr>
        <w:t>供应商</w:t>
      </w:r>
      <w:r>
        <w:rPr>
          <w:rFonts w:hint="eastAsia" w:ascii="宋体" w:hAnsi="宋体"/>
          <w:sz w:val="24"/>
          <w:u w:val="single"/>
        </w:rPr>
        <w:t xml:space="preserve">单位名称）        </w:t>
      </w:r>
      <w:r>
        <w:rPr>
          <w:rFonts w:hint="eastAsia" w:ascii="宋体" w:hAnsi="宋体"/>
          <w:sz w:val="24"/>
        </w:rPr>
        <w:t xml:space="preserve"> 的法定代表人（单位负责人）。</w:t>
      </w:r>
    </w:p>
    <w:p w14:paraId="6F87ED11">
      <w:pPr>
        <w:spacing w:before="62" w:beforeLines="20" w:after="62" w:afterLines="20" w:line="540" w:lineRule="exact"/>
        <w:ind w:firstLine="610"/>
        <w:rPr>
          <w:rFonts w:ascii="宋体" w:hAnsi="宋体"/>
        </w:rPr>
      </w:pPr>
    </w:p>
    <w:p w14:paraId="383F1905">
      <w:pPr>
        <w:pStyle w:val="5"/>
        <w:spacing w:before="62" w:beforeLines="20" w:after="62" w:afterLines="20" w:line="5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1D43CC1B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仿宋_GB2312" w:eastAsia="仿宋_GB2312"/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</w:tblGrid>
      <w:tr w14:paraId="6C5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794" w:type="dxa"/>
            <w:noWrap w:val="0"/>
            <w:vAlign w:val="center"/>
          </w:tcPr>
          <w:p w14:paraId="17D09455">
            <w:pPr>
              <w:spacing w:before="62" w:beforeLines="20" w:after="62" w:afterLines="20"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法定代表人（单位负责人）身份证明</w:t>
            </w:r>
            <w:r>
              <w:rPr>
                <w:rFonts w:hint="eastAsia"/>
                <w:lang w:eastAsia="zh-CN"/>
              </w:rPr>
              <w:t>扫描件</w:t>
            </w:r>
          </w:p>
          <w:p w14:paraId="1D3E3B17">
            <w:pPr>
              <w:spacing w:before="62" w:beforeLines="20" w:after="62" w:afterLines="20" w:line="54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正反面）</w:t>
            </w:r>
          </w:p>
        </w:tc>
      </w:tr>
    </w:tbl>
    <w:p w14:paraId="62732B33">
      <w:pPr>
        <w:tabs>
          <w:tab w:val="left" w:pos="720"/>
          <w:tab w:val="left" w:pos="900"/>
        </w:tabs>
        <w:spacing w:before="62" w:beforeLines="20" w:after="62" w:afterLines="20" w:line="5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（</w:t>
      </w:r>
      <w:r>
        <w:rPr>
          <w:rFonts w:hint="eastAsia" w:ascii="宋体" w:hAnsi="宋体"/>
          <w:sz w:val="24"/>
          <w:u w:val="single"/>
          <w:lang w:eastAsia="zh-CN"/>
        </w:rPr>
        <w:t>盖章</w:t>
      </w:r>
      <w:r>
        <w:rPr>
          <w:rFonts w:hint="eastAsia" w:ascii="宋体" w:hAnsi="宋体"/>
          <w:sz w:val="24"/>
          <w:u w:val="single"/>
        </w:rPr>
        <w:t>）</w:t>
      </w:r>
    </w:p>
    <w:p w14:paraId="2E836C72">
      <w:pPr>
        <w:spacing w:before="62" w:beforeLines="20" w:after="62" w:afterLines="20" w:line="5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040DC4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1B599C2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202A892F"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7FAF2561"/>
    <w:rsid w:val="00A6331A"/>
    <w:rsid w:val="01003C8F"/>
    <w:rsid w:val="02C77DE2"/>
    <w:rsid w:val="030F7550"/>
    <w:rsid w:val="04F10314"/>
    <w:rsid w:val="06771E3E"/>
    <w:rsid w:val="071D42BC"/>
    <w:rsid w:val="08AC1A0D"/>
    <w:rsid w:val="091A1682"/>
    <w:rsid w:val="09954E0D"/>
    <w:rsid w:val="0E4B66E0"/>
    <w:rsid w:val="102C10A6"/>
    <w:rsid w:val="11861A77"/>
    <w:rsid w:val="11BA18B5"/>
    <w:rsid w:val="12747CB6"/>
    <w:rsid w:val="14626338"/>
    <w:rsid w:val="16023DC1"/>
    <w:rsid w:val="1753760F"/>
    <w:rsid w:val="17B57BF4"/>
    <w:rsid w:val="19AF0CB4"/>
    <w:rsid w:val="1DF3687A"/>
    <w:rsid w:val="1F4629DA"/>
    <w:rsid w:val="1F881244"/>
    <w:rsid w:val="20481D81"/>
    <w:rsid w:val="211A77AC"/>
    <w:rsid w:val="249F7694"/>
    <w:rsid w:val="250749B9"/>
    <w:rsid w:val="256016F6"/>
    <w:rsid w:val="25BA3691"/>
    <w:rsid w:val="2895052E"/>
    <w:rsid w:val="28C11323"/>
    <w:rsid w:val="292B3B1A"/>
    <w:rsid w:val="2B754ED7"/>
    <w:rsid w:val="2BDA5F01"/>
    <w:rsid w:val="2D557749"/>
    <w:rsid w:val="2D9E1C33"/>
    <w:rsid w:val="2DA549B6"/>
    <w:rsid w:val="30633194"/>
    <w:rsid w:val="31DC738E"/>
    <w:rsid w:val="323B3EF4"/>
    <w:rsid w:val="357A4D33"/>
    <w:rsid w:val="36252EF1"/>
    <w:rsid w:val="3881410B"/>
    <w:rsid w:val="38DF7CCF"/>
    <w:rsid w:val="3AF343F2"/>
    <w:rsid w:val="3AF51E25"/>
    <w:rsid w:val="420F2CA7"/>
    <w:rsid w:val="43853578"/>
    <w:rsid w:val="43E45D20"/>
    <w:rsid w:val="45102FBE"/>
    <w:rsid w:val="45163CBD"/>
    <w:rsid w:val="45915881"/>
    <w:rsid w:val="4A0137E6"/>
    <w:rsid w:val="4BD96800"/>
    <w:rsid w:val="4E041802"/>
    <w:rsid w:val="4FD64808"/>
    <w:rsid w:val="50100316"/>
    <w:rsid w:val="50E72A76"/>
    <w:rsid w:val="512322CB"/>
    <w:rsid w:val="542267BC"/>
    <w:rsid w:val="56CC14F3"/>
    <w:rsid w:val="5A56309C"/>
    <w:rsid w:val="5ACC0B7C"/>
    <w:rsid w:val="5B625453"/>
    <w:rsid w:val="5C356440"/>
    <w:rsid w:val="62BB78BB"/>
    <w:rsid w:val="6497295D"/>
    <w:rsid w:val="68DC3034"/>
    <w:rsid w:val="6ACE2671"/>
    <w:rsid w:val="6B833868"/>
    <w:rsid w:val="6BAF5736"/>
    <w:rsid w:val="715F56C0"/>
    <w:rsid w:val="72A811F5"/>
    <w:rsid w:val="766905FD"/>
    <w:rsid w:val="77DE46D3"/>
    <w:rsid w:val="784F672F"/>
    <w:rsid w:val="78B602A5"/>
    <w:rsid w:val="797C23F5"/>
    <w:rsid w:val="7A756C85"/>
    <w:rsid w:val="7A7C13AD"/>
    <w:rsid w:val="7B452CBB"/>
    <w:rsid w:val="7BCA3E73"/>
    <w:rsid w:val="7FA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line="900" w:lineRule="exact"/>
      <w:jc w:val="center"/>
      <w:outlineLvl w:val="3"/>
    </w:pPr>
    <w:rPr>
      <w:b/>
      <w:bCs/>
      <w:sz w:val="4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Cs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next w:val="7"/>
    <w:qFormat/>
    <w:uiPriority w:val="0"/>
    <w:pPr>
      <w:snapToGrid w:val="0"/>
      <w:spacing w:line="480" w:lineRule="exact"/>
    </w:pPr>
    <w:rPr>
      <w:rFonts w:ascii="Arial" w:hAnsi="Arial" w:cs="Arial"/>
      <w:color w:val="000000"/>
      <w:sz w:val="24"/>
      <w:szCs w:val="24"/>
    </w:rPr>
  </w:style>
  <w:style w:type="paragraph" w:styleId="7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sz w:val="30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800080"/>
      <w:u w:val="none"/>
    </w:rPr>
  </w:style>
  <w:style w:type="character" w:styleId="16">
    <w:name w:val="HTML Definition"/>
    <w:basedOn w:val="13"/>
    <w:autoRedefine/>
    <w:qFormat/>
    <w:uiPriority w:val="0"/>
  </w:style>
  <w:style w:type="character" w:styleId="17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autoRedefine/>
    <w:qFormat/>
    <w:uiPriority w:val="0"/>
  </w:style>
  <w:style w:type="character" w:styleId="19">
    <w:name w:val="HTML Variable"/>
    <w:basedOn w:val="13"/>
    <w:autoRedefine/>
    <w:qFormat/>
    <w:uiPriority w:val="0"/>
  </w:style>
  <w:style w:type="character" w:styleId="20">
    <w:name w:val="Hyperlink"/>
    <w:basedOn w:val="13"/>
    <w:autoRedefine/>
    <w:qFormat/>
    <w:uiPriority w:val="0"/>
    <w:rPr>
      <w:color w:val="0000FF"/>
      <w:u w:val="none"/>
    </w:rPr>
  </w:style>
  <w:style w:type="character" w:styleId="21">
    <w:name w:val="HTML Code"/>
    <w:basedOn w:val="13"/>
    <w:autoRedefine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3"/>
    <w:autoRedefine/>
    <w:qFormat/>
    <w:uiPriority w:val="0"/>
  </w:style>
  <w:style w:type="character" w:styleId="23">
    <w:name w:val="HTML Keyboard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1782</Characters>
  <Lines>0</Lines>
  <Paragraphs>0</Paragraphs>
  <TotalTime>45</TotalTime>
  <ScaleCrop>false</ScaleCrop>
  <LinksUpToDate>false</LinksUpToDate>
  <CharactersWithSpaces>2513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2023-07-24T01:52:00Z</dcterms:created>
  <dc:creator>萌萌哒</dc:creator>
  <cp:lastModifiedBy>姚丹丹</cp:lastModifiedBy>
  <cp:lastPrinted>2025-05-23T08:52:00Z</cp:lastPrinted>
  <dcterms:modified xsi:type="dcterms:W3CDTF">2025-05-23T09:05:53Z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72BE7976D4C942AE866DD4C90EC781E4_13</vt:lpwstr>
  </property>
  <property fmtid="{D5CDD505-2E9C-101B-9397-08002B2CF9AE}" pid="4" name="KSOTemplateDocerSaveRecord">
    <vt:lpwstr>eyJoZGlkIjoiYTYwMmM0NDFkM2E3OGZmMDFhYWQzYzY0NDI5MTZmNjEiLCJ1c2VySWQiOiI0MjUxNjc0MDcifQ==</vt:lpwstr>
  </property>
</Properties>
</file>